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004D85" w14:textId="528B7CBE" w:rsidR="001F664C" w:rsidRDefault="001F664C" w:rsidP="001F664C">
      <w:pPr>
        <w:jc w:val="center"/>
        <w:rPr>
          <w:b/>
          <w:bCs/>
          <w:sz w:val="28"/>
          <w:szCs w:val="28"/>
        </w:rPr>
      </w:pPr>
      <w:r>
        <w:rPr>
          <w:b/>
          <w:bCs/>
          <w:sz w:val="28"/>
          <w:szCs w:val="28"/>
        </w:rPr>
        <w:t xml:space="preserve">June 2026 Social Media Toolkit - </w:t>
      </w:r>
      <w:r>
        <w:rPr>
          <w:b/>
          <w:bCs/>
          <w:sz w:val="28"/>
          <w:szCs w:val="28"/>
        </w:rPr>
        <w:t>Spanish</w:t>
      </w:r>
    </w:p>
    <w:p w14:paraId="00000002" w14:textId="77777777" w:rsidR="00B26655" w:rsidRDefault="00B26655"/>
    <w:p w14:paraId="115C7AC3" w14:textId="77777777" w:rsidR="001F664C" w:rsidRDefault="001F664C" w:rsidP="001F664C">
      <w:pPr>
        <w:rPr>
          <w:i/>
          <w:iCs/>
        </w:rPr>
      </w:pPr>
      <w:r>
        <w:rPr>
          <w:i/>
          <w:iCs/>
        </w:rPr>
        <w:t>The following visuals and captions can be used by WIC staff for outreach purposes, including posting to social media. Feel free to edit the captions, website, or contact information to make it specific to your clinic or agency.</w:t>
      </w:r>
    </w:p>
    <w:p w14:paraId="23DE5013" w14:textId="77777777" w:rsidR="001F664C" w:rsidRDefault="001F664C" w:rsidP="001F664C">
      <w:pPr>
        <w:rPr>
          <w:i/>
          <w:iCs/>
        </w:rPr>
      </w:pPr>
    </w:p>
    <w:p w14:paraId="22B2BC73" w14:textId="77777777" w:rsidR="001F664C" w:rsidRDefault="001F664C" w:rsidP="001F664C">
      <w:pPr>
        <w:rPr>
          <w:i/>
          <w:iCs/>
        </w:rPr>
      </w:pPr>
      <w:r>
        <w:rPr>
          <w:i/>
          <w:iCs/>
        </w:rPr>
        <w:t xml:space="preserve">Hashtags and suggested posting dates are optional; observance day posts can be shared at any time by editing the suggested captions to fit your agency’s needs. Please reach out to us at </w:t>
      </w:r>
      <w:hyperlink r:id="rId7">
        <w:r>
          <w:rPr>
            <w:i/>
            <w:iCs/>
            <w:color w:val="1155CC"/>
            <w:u w:val="single"/>
          </w:rPr>
          <w:t>campaign@nwica.org</w:t>
        </w:r>
      </w:hyperlink>
      <w:r>
        <w:rPr>
          <w:i/>
          <w:iCs/>
        </w:rPr>
        <w:t xml:space="preserve"> if you have any questions!</w:t>
      </w:r>
    </w:p>
    <w:p w14:paraId="3DF44F8F" w14:textId="77777777" w:rsidR="001F664C" w:rsidRDefault="001F664C" w:rsidP="001F664C">
      <w:pPr>
        <w:rPr>
          <w:i/>
          <w:iCs/>
        </w:rPr>
      </w:pPr>
    </w:p>
    <w:p w14:paraId="609CFB3C" w14:textId="77777777" w:rsidR="001F664C" w:rsidRDefault="001F664C" w:rsidP="001F664C">
      <w:pPr>
        <w:spacing w:after="200" w:line="256" w:lineRule="auto"/>
        <w:rPr>
          <w:i/>
          <w:iCs/>
        </w:rPr>
      </w:pPr>
      <w:r>
        <w:rPr>
          <w:b/>
          <w:bCs/>
        </w:rPr>
        <w:t xml:space="preserve">Note about Alt Text: </w:t>
      </w:r>
      <w:r>
        <w:rPr>
          <w:i/>
          <w:iCs/>
        </w:rPr>
        <w:t xml:space="preserve">As of May 2026, we are now adding alt text for all graphics included in our monthly toolkits to support accessibility and 508 compliance. Alt text is short, descriptive text that provides context for screen readers used by people with visual impairments and displays if an image fails to load. </w:t>
      </w:r>
    </w:p>
    <w:p w14:paraId="015F2848" w14:textId="77777777" w:rsidR="001F664C" w:rsidRDefault="001F664C" w:rsidP="001F664C">
      <w:pPr>
        <w:spacing w:after="200" w:line="256" w:lineRule="auto"/>
        <w:rPr>
          <w:i/>
          <w:iCs/>
        </w:rPr>
      </w:pPr>
      <w:r>
        <w:rPr>
          <w:b/>
          <w:bCs/>
          <w:i/>
          <w:iCs/>
        </w:rPr>
        <w:t xml:space="preserve">To add alt text on an Instagram post, </w:t>
      </w:r>
      <w:r>
        <w:rPr>
          <w:i/>
          <w:iCs/>
        </w:rPr>
        <w:t>navigate to the "Advanced Settings" menu at the bottom of the screen before sharing a new post. Select "Write alt text," enter a detailed description of the image, and tap "Done" to save</w:t>
      </w:r>
    </w:p>
    <w:p w14:paraId="3A9912D2" w14:textId="77777777" w:rsidR="001F664C" w:rsidRDefault="001F664C" w:rsidP="001F664C">
      <w:pPr>
        <w:spacing w:after="200" w:line="256" w:lineRule="auto"/>
        <w:rPr>
          <w:i/>
          <w:iCs/>
        </w:rPr>
      </w:pPr>
      <w:r>
        <w:rPr>
          <w:b/>
          <w:bCs/>
          <w:i/>
          <w:iCs/>
        </w:rPr>
        <w:t>To add alt text to a Facebook post,</w:t>
      </w:r>
      <w:r>
        <w:rPr>
          <w:i/>
          <w:iCs/>
        </w:rPr>
        <w:t xml:space="preserve"> click "Edit" on your photo before posting, choose "Alt Text," and enter a custom description. For existing posts, open the image, select the three-dot menu, and choose "Edit alt text".</w:t>
      </w:r>
    </w:p>
    <w:p w14:paraId="0000000A" w14:textId="77777777" w:rsidR="00B26655" w:rsidRDefault="00B26655"/>
    <w:p w14:paraId="363B7415" w14:textId="77777777" w:rsidR="001F664C" w:rsidRDefault="001F664C" w:rsidP="001F664C">
      <w:pPr>
        <w:numPr>
          <w:ilvl w:val="0"/>
          <w:numId w:val="2"/>
        </w:numPr>
        <w:rPr>
          <w:b/>
          <w:bCs/>
        </w:rPr>
      </w:pPr>
      <w:r>
        <w:rPr>
          <w:b/>
          <w:bCs/>
        </w:rPr>
        <w:t>Pride Month</w:t>
      </w:r>
    </w:p>
    <w:p w14:paraId="0000000C" w14:textId="77777777" w:rsidR="00B26655" w:rsidRDefault="00B26655">
      <w:pPr>
        <w:ind w:left="720"/>
      </w:pPr>
    </w:p>
    <w:p w14:paraId="0000000D" w14:textId="77777777" w:rsidR="00B26655" w:rsidRDefault="00000000">
      <w:pPr>
        <w:ind w:left="720"/>
      </w:pPr>
      <w:r>
        <w:rPr>
          <w:lang w:bidi="es-US"/>
        </w:rPr>
        <w:t>¡Feliz #PrideMonth! (#MesDelOrgullo) En WIC, celebramos y apoyamos a familias de todos los tipos. 🌈 Todos merecen acceso a alimentos nutritivos, apoyo para la lactancia, derivaciones médicas y mucho más. Si está embarazada, en período de lactancia, en el posparto o a cargo de un niño menor de 5 años, ¡su familia puede calificar para el WIC! 💖</w:t>
      </w:r>
    </w:p>
    <w:p w14:paraId="0000000E" w14:textId="77777777" w:rsidR="00B26655" w:rsidRDefault="00B26655">
      <w:pPr>
        <w:ind w:left="720"/>
      </w:pPr>
    </w:p>
    <w:p w14:paraId="0000000F" w14:textId="3A653A7E" w:rsidR="00B26655" w:rsidRDefault="00000000">
      <w:pPr>
        <w:ind w:left="720"/>
      </w:pPr>
      <w:r>
        <w:rPr>
          <w:lang w:bidi="es-US"/>
        </w:rPr>
        <w:t xml:space="preserve">Vale la pena comenzar con WIC. Visite </w:t>
      </w:r>
      <w:hyperlink r:id="rId8" w:history="1">
        <w:r w:rsidR="00FA4531" w:rsidRPr="003C37DA">
          <w:rPr>
            <w:rStyle w:val="Hyperlink"/>
            <w:lang w:bidi="es-US"/>
          </w:rPr>
          <w:t>www.signupwic.com/es</w:t>
        </w:r>
      </w:hyperlink>
      <w:r>
        <w:rPr>
          <w:lang w:bidi="es-US"/>
        </w:rPr>
        <w:t xml:space="preserve"> para obtener más información y conectarse.</w:t>
      </w:r>
    </w:p>
    <w:p w14:paraId="00000010" w14:textId="77777777" w:rsidR="00B26655" w:rsidRDefault="00B26655">
      <w:pPr>
        <w:ind w:left="720"/>
      </w:pPr>
    </w:p>
    <w:p w14:paraId="00000011" w14:textId="77777777" w:rsidR="00B26655" w:rsidRDefault="00000000">
      <w:pPr>
        <w:ind w:left="720"/>
      </w:pPr>
      <w:r>
        <w:rPr>
          <w:lang w:bidi="es-US"/>
        </w:rPr>
        <w:t>#HappyPride (#OrgullosamenteFelices) #LGBTQFamilies (#FamiliasLGBTQ) #HealthyStartsHere (#LaSaludEmpiezaAquí)</w:t>
      </w:r>
    </w:p>
    <w:p w14:paraId="00000012" w14:textId="77777777" w:rsidR="00B26655" w:rsidRDefault="00B26655">
      <w:pPr>
        <w:ind w:left="720"/>
      </w:pPr>
    </w:p>
    <w:p w14:paraId="00000013" w14:textId="77777777" w:rsidR="00B26655" w:rsidRDefault="00000000">
      <w:pPr>
        <w:ind w:left="720"/>
      </w:pPr>
      <w:r>
        <w:rPr>
          <w:b/>
          <w:lang w:bidi="es-US"/>
        </w:rPr>
        <w:t>Texto alternativo:</w:t>
      </w:r>
      <w:r>
        <w:rPr>
          <w:lang w:bidi="es-US"/>
        </w:rPr>
        <w:t xml:space="preserve"> Dos mamás sosteniendo a su bebé y sonriendo mientras están sentadas en un sofá. Hay texto en la parte inferior de la imagen que dice: “Feliz Mes del Orgullo”.</w:t>
      </w:r>
    </w:p>
    <w:p w14:paraId="00000014" w14:textId="77777777" w:rsidR="00B26655" w:rsidRDefault="00B26655">
      <w:pPr>
        <w:ind w:left="720"/>
      </w:pPr>
    </w:p>
    <w:p w14:paraId="5A99E770" w14:textId="77777777" w:rsidR="001F664C" w:rsidRDefault="001F664C" w:rsidP="001F664C">
      <w:pPr>
        <w:numPr>
          <w:ilvl w:val="0"/>
          <w:numId w:val="2"/>
        </w:numPr>
        <w:rPr>
          <w:b/>
          <w:bCs/>
        </w:rPr>
      </w:pPr>
      <w:r>
        <w:rPr>
          <w:b/>
          <w:bCs/>
        </w:rPr>
        <w:t>Fresh Fruit and Vegetable Month</w:t>
      </w:r>
    </w:p>
    <w:p w14:paraId="00000016" w14:textId="77777777" w:rsidR="00B26655" w:rsidRDefault="00B26655">
      <w:pPr>
        <w:ind w:left="720"/>
      </w:pPr>
    </w:p>
    <w:p w14:paraId="00000017" w14:textId="77777777" w:rsidR="00B26655" w:rsidRDefault="00000000">
      <w:pPr>
        <w:ind w:left="720"/>
      </w:pPr>
      <w:r>
        <w:rPr>
          <w:rFonts w:ascii="Arial Unicode MS" w:eastAsia="Arial Unicode MS" w:hAnsi="Arial Unicode MS" w:cs="Arial Unicode MS"/>
          <w:lang w:bidi="es-US"/>
        </w:rPr>
        <w:t>Clima cálido ✅ Fruta fresca de estación para su bebé amante de las bayas ✅ Usar sus beneficios de frutas y verduras del WIC para hacer rendir más su presupuesto de compras ✅</w:t>
      </w:r>
    </w:p>
    <w:p w14:paraId="00000018" w14:textId="77777777" w:rsidR="00B26655" w:rsidRDefault="00B26655">
      <w:pPr>
        <w:ind w:left="720"/>
      </w:pPr>
    </w:p>
    <w:p w14:paraId="00000019" w14:textId="77777777" w:rsidR="00B26655" w:rsidRDefault="00000000">
      <w:pPr>
        <w:ind w:left="720"/>
      </w:pPr>
      <w:r>
        <w:rPr>
          <w:lang w:bidi="es-US"/>
        </w:rPr>
        <w:lastRenderedPageBreak/>
        <w:t xml:space="preserve">Obtenga más información sobre las últimas actualizaciones del paquete de alimentos del WIC que permiten mayor flexibilidad y opciones personalizadas para adaptarse a las necesidades de su familia: </w:t>
      </w:r>
      <w:hyperlink r:id="rId9">
        <w:r w:rsidR="00B26655">
          <w:rPr>
            <w:color w:val="1155CC"/>
            <w:u w:val="single"/>
            <w:lang w:bidi="es-US"/>
          </w:rPr>
          <w:t>https://signupwic.com/news/wic-101-food-benefits-nutrition</w:t>
        </w:r>
      </w:hyperlink>
      <w:r>
        <w:rPr>
          <w:lang w:bidi="es-US"/>
        </w:rPr>
        <w:t xml:space="preserve"> </w:t>
      </w:r>
    </w:p>
    <w:p w14:paraId="0000001A" w14:textId="77777777" w:rsidR="00B26655" w:rsidRDefault="00B26655">
      <w:pPr>
        <w:ind w:left="720"/>
      </w:pPr>
    </w:p>
    <w:p w14:paraId="0000001B" w14:textId="77777777" w:rsidR="00B26655" w:rsidRDefault="00000000">
      <w:pPr>
        <w:ind w:left="720"/>
      </w:pPr>
      <w:r>
        <w:rPr>
          <w:lang w:bidi="es-US"/>
        </w:rPr>
        <w:t>#HealthyStartsHere (#LaSaludEmpiezaAquí) #FreshFruitandVegetableMonth (#MesDeLasFrutasyVerduras)</w:t>
      </w:r>
    </w:p>
    <w:p w14:paraId="0000001C" w14:textId="77777777" w:rsidR="00B26655" w:rsidRDefault="00B26655">
      <w:pPr>
        <w:ind w:left="720"/>
      </w:pPr>
    </w:p>
    <w:p w14:paraId="0000001D" w14:textId="77777777" w:rsidR="00B26655" w:rsidRDefault="00000000">
      <w:pPr>
        <w:ind w:left="720"/>
      </w:pPr>
      <w:r>
        <w:rPr>
          <w:b/>
          <w:lang w:bidi="es-US"/>
        </w:rPr>
        <w:t>Texto alternativo:</w:t>
      </w:r>
      <w:r>
        <w:rPr>
          <w:lang w:bidi="es-US"/>
        </w:rPr>
        <w:t xml:space="preserve"> Íconos de frutas y verduras en los colores de la marca WIC, como verde brillante y morado, alrededor de los bordes del gráfico con texto en el centro que dice: “Fanático certificada de frutas y verduras”.</w:t>
      </w:r>
    </w:p>
    <w:p w14:paraId="0000001E" w14:textId="77777777" w:rsidR="00B26655" w:rsidRDefault="00B26655">
      <w:pPr>
        <w:ind w:left="720"/>
      </w:pPr>
    </w:p>
    <w:p w14:paraId="1D1177F4" w14:textId="77777777" w:rsidR="001F664C" w:rsidRDefault="001F664C" w:rsidP="001F664C">
      <w:pPr>
        <w:numPr>
          <w:ilvl w:val="0"/>
          <w:numId w:val="2"/>
        </w:numPr>
        <w:rPr>
          <w:b/>
          <w:bCs/>
        </w:rPr>
      </w:pPr>
      <w:r>
        <w:rPr>
          <w:b/>
          <w:bCs/>
        </w:rPr>
        <w:t>Nutrient Highlight: Carbohydrates</w:t>
      </w:r>
    </w:p>
    <w:p w14:paraId="00000020" w14:textId="77777777" w:rsidR="00B26655" w:rsidRDefault="00B26655">
      <w:pPr>
        <w:rPr>
          <w:shd w:val="clear" w:color="auto" w:fill="C9DAF8"/>
        </w:rPr>
      </w:pPr>
    </w:p>
    <w:p w14:paraId="00000021" w14:textId="77777777" w:rsidR="00B26655" w:rsidRDefault="00000000">
      <w:pPr>
        <w:ind w:left="720"/>
      </w:pPr>
      <w:r>
        <w:rPr>
          <w:lang w:bidi="es-US"/>
        </w:rPr>
        <w:t xml:space="preserve">¡Los carbohidratos son uno de los nutrientes más importantes para su cuerpo! Los carbohidratos son la principal fuente de energía del cuerpo, ya que proporcionan la energía que su pequeño necesita para crecer y jugar. 🏃 Puede obtener carbohidratos de una amplia variedad de alimentos nutritivos como arroz, avena, pasta y papas. </w:t>
      </w:r>
    </w:p>
    <w:p w14:paraId="00000022" w14:textId="77777777" w:rsidR="00B26655" w:rsidRDefault="00B26655">
      <w:pPr>
        <w:ind w:left="720"/>
      </w:pPr>
    </w:p>
    <w:p w14:paraId="00000023" w14:textId="77777777" w:rsidR="00B26655" w:rsidRDefault="00000000">
      <w:pPr>
        <w:ind w:left="720"/>
      </w:pPr>
      <w:r>
        <w:rPr>
          <w:lang w:bidi="es-US"/>
        </w:rPr>
        <w:t xml:space="preserve">¿Desea más información nutricional para su familia o recetas para preparar con los alimentos favoritos de su familia? ¡WIC está listo para ayudar! </w:t>
      </w:r>
    </w:p>
    <w:p w14:paraId="00000024" w14:textId="77777777" w:rsidR="00B26655" w:rsidRDefault="00B26655">
      <w:pPr>
        <w:ind w:left="720"/>
      </w:pPr>
    </w:p>
    <w:p w14:paraId="00000025" w14:textId="7687EA73" w:rsidR="00B26655" w:rsidRDefault="00000000">
      <w:pPr>
        <w:ind w:left="720"/>
      </w:pPr>
      <w:r>
        <w:rPr>
          <w:lang w:bidi="es-US"/>
        </w:rPr>
        <w:t xml:space="preserve">Obtenga más información sobre alimentación saludable o comuníquese con una dietista de WIC en </w:t>
      </w:r>
      <w:hyperlink r:id="rId10" w:history="1">
        <w:r w:rsidR="00FA4531" w:rsidRPr="003C37DA">
          <w:rPr>
            <w:rStyle w:val="Hyperlink"/>
            <w:lang w:bidi="es-US"/>
          </w:rPr>
          <w:t>www.signupwic.com/es</w:t>
        </w:r>
      </w:hyperlink>
      <w:r>
        <w:rPr>
          <w:lang w:bidi="es-US"/>
        </w:rPr>
        <w:t>. 💓</w:t>
      </w:r>
    </w:p>
    <w:p w14:paraId="00000026" w14:textId="77777777" w:rsidR="00B26655" w:rsidRDefault="00B26655">
      <w:pPr>
        <w:ind w:left="720"/>
      </w:pPr>
    </w:p>
    <w:p w14:paraId="00000027" w14:textId="77777777" w:rsidR="00B26655" w:rsidRDefault="00000000">
      <w:pPr>
        <w:ind w:left="720"/>
      </w:pPr>
      <w:r>
        <w:rPr>
          <w:lang w:bidi="es-US"/>
        </w:rPr>
        <w:t xml:space="preserve">#Carbohydrates (#Carbohidratos) #HealthyStartsHere (#LaSaludEmpiezaAquí) #Nutrition (#Nutrición) </w:t>
      </w:r>
    </w:p>
    <w:p w14:paraId="00000028" w14:textId="77777777" w:rsidR="00B26655" w:rsidRDefault="00B26655">
      <w:pPr>
        <w:ind w:left="720"/>
      </w:pPr>
    </w:p>
    <w:p w14:paraId="00000029" w14:textId="77777777" w:rsidR="00B26655" w:rsidRDefault="00000000">
      <w:pPr>
        <w:ind w:left="720"/>
      </w:pPr>
      <w:r>
        <w:rPr>
          <w:b/>
          <w:lang w:bidi="es-US"/>
        </w:rPr>
        <w:t>Texto alternativo:</w:t>
      </w:r>
      <w:r>
        <w:rPr>
          <w:lang w:bidi="es-US"/>
        </w:rPr>
        <w:t xml:space="preserve"> Pasta de trigo seco con texto en la parte inferior de la imagen que dice: “Carbohidratos”. Las palabras “Alimento destacado” están en la esquina inferior izquierda de la imagen. </w:t>
      </w:r>
    </w:p>
    <w:p w14:paraId="0000002A" w14:textId="77777777" w:rsidR="00B26655" w:rsidRDefault="00B26655">
      <w:pPr>
        <w:rPr>
          <w:shd w:val="clear" w:color="auto" w:fill="C9DAF8"/>
        </w:rPr>
      </w:pPr>
    </w:p>
    <w:p w14:paraId="5769CD2A" w14:textId="77777777" w:rsidR="001F664C" w:rsidRDefault="001F664C" w:rsidP="001F664C">
      <w:pPr>
        <w:numPr>
          <w:ilvl w:val="0"/>
          <w:numId w:val="2"/>
        </w:numPr>
        <w:rPr>
          <w:b/>
          <w:bCs/>
        </w:rPr>
      </w:pPr>
      <w:r>
        <w:rPr>
          <w:b/>
          <w:bCs/>
        </w:rPr>
        <w:t>WIC-Approved Food of the Month: Strawberries</w:t>
      </w:r>
    </w:p>
    <w:p w14:paraId="0000002C" w14:textId="77777777" w:rsidR="00B26655" w:rsidRDefault="00B26655">
      <w:pPr>
        <w:ind w:left="720"/>
        <w:rPr>
          <w:shd w:val="clear" w:color="auto" w:fill="C9DAF8"/>
        </w:rPr>
      </w:pPr>
    </w:p>
    <w:p w14:paraId="0000002D" w14:textId="77777777" w:rsidR="00B26655" w:rsidRDefault="00000000">
      <w:pPr>
        <w:ind w:left="720"/>
      </w:pPr>
      <w:r>
        <w:rPr>
          <w:lang w:bidi="es-US"/>
        </w:rPr>
        <w:t xml:space="preserve">¡Junio trae el capítulo más dulce del verano: la temporada de fresas! 🍓 ¡Las fresas son el alimento del mes aprobado por el WIC! </w:t>
      </w:r>
    </w:p>
    <w:p w14:paraId="0000002E" w14:textId="77777777" w:rsidR="00B26655" w:rsidRDefault="00B26655">
      <w:pPr>
        <w:ind w:left="720"/>
      </w:pPr>
    </w:p>
    <w:p w14:paraId="0000002F" w14:textId="77777777" w:rsidR="00B26655" w:rsidRDefault="00000000">
      <w:pPr>
        <w:ind w:left="720"/>
      </w:pPr>
      <w:r>
        <w:rPr>
          <w:lang w:bidi="es-US"/>
        </w:rPr>
        <w:t xml:space="preserve">¡Las fresas están llenas de antioxidantes y vitaminas, como la vitamina C, que ayudan a fortalecer su sistema inmunológico! Estas bayas también pueden mejorar la salud cardíaca y los niveles de azúcar en sangre, lo que las convierte en un excelente refrigerio saludable. 🫶 Las fresas también son muy versátiles: ¡pruebe incluirlas en batidos, ensaladas, postres o mermeladas caseras! </w:t>
      </w:r>
    </w:p>
    <w:p w14:paraId="00000030" w14:textId="77777777" w:rsidR="00B26655" w:rsidRDefault="00B26655">
      <w:pPr>
        <w:ind w:left="720"/>
      </w:pPr>
    </w:p>
    <w:p w14:paraId="00000031" w14:textId="77777777" w:rsidR="00B26655" w:rsidRDefault="00000000">
      <w:pPr>
        <w:ind w:left="720"/>
      </w:pPr>
      <w:r>
        <w:rPr>
          <w:lang w:bidi="es-US"/>
        </w:rPr>
        <w:t>#Strawberries (#Fresas) #HealthyStartsHere (#LaSaludEmpiezaAquí)</w:t>
      </w:r>
    </w:p>
    <w:p w14:paraId="00000032" w14:textId="77777777" w:rsidR="00B26655" w:rsidRDefault="00B26655">
      <w:pPr>
        <w:ind w:left="720"/>
      </w:pPr>
    </w:p>
    <w:p w14:paraId="00000033" w14:textId="77777777" w:rsidR="00B26655" w:rsidRDefault="00000000">
      <w:pPr>
        <w:ind w:left="720"/>
      </w:pPr>
      <w:r>
        <w:rPr>
          <w:b/>
          <w:lang w:bidi="es-US"/>
        </w:rPr>
        <w:lastRenderedPageBreak/>
        <w:t xml:space="preserve">Texto alternativo: </w:t>
      </w:r>
      <w:r>
        <w:rPr>
          <w:lang w:bidi="es-US"/>
        </w:rPr>
        <w:t>Tres fresas sobre un fondo blanco con texto de encabezado que dice: “Alimento del mes aprobado por el WIC: Fresas”.</w:t>
      </w:r>
    </w:p>
    <w:p w14:paraId="00000034" w14:textId="77777777" w:rsidR="00B26655" w:rsidRDefault="00B26655">
      <w:pPr>
        <w:ind w:left="720"/>
        <w:rPr>
          <w:shd w:val="clear" w:color="auto" w:fill="C9DAF8"/>
        </w:rPr>
      </w:pPr>
    </w:p>
    <w:p w14:paraId="45E6F2A4" w14:textId="77777777" w:rsidR="001F664C" w:rsidRDefault="001F664C" w:rsidP="001F664C">
      <w:pPr>
        <w:numPr>
          <w:ilvl w:val="0"/>
          <w:numId w:val="2"/>
        </w:numPr>
        <w:rPr>
          <w:b/>
          <w:bCs/>
        </w:rPr>
      </w:pPr>
      <w:r>
        <w:rPr>
          <w:b/>
          <w:bCs/>
        </w:rPr>
        <w:t>Smoothie or Yogurt Bowl Recipe</w:t>
      </w:r>
    </w:p>
    <w:p w14:paraId="00000036" w14:textId="77777777" w:rsidR="00B26655" w:rsidRDefault="00B26655">
      <w:pPr>
        <w:ind w:left="720"/>
        <w:rPr>
          <w:shd w:val="clear" w:color="auto" w:fill="CFE2F3"/>
        </w:rPr>
      </w:pPr>
    </w:p>
    <w:p w14:paraId="00000037" w14:textId="77777777" w:rsidR="00B26655" w:rsidRDefault="00000000">
      <w:pPr>
        <w:ind w:left="720"/>
      </w:pPr>
      <w:r>
        <w:rPr>
          <w:lang w:bidi="es-US"/>
        </w:rPr>
        <w:t>¡Los batidos son deliciosos y nutritivos refrigerios de verano! ✨ Aprenda a preparar sus propios batidos usando las frutas y verduras favoritas de su familia con esta receta del Programa WIC de Minnesota. ¡Incluso puede incorporar fresas, el alimento del mes aprobado por el WIC! 🍓 ¡Cuéntenos sus combinaciones de sabores favoritas para batidos! 💭</w:t>
      </w:r>
    </w:p>
    <w:p w14:paraId="00000038" w14:textId="77777777" w:rsidR="00B26655" w:rsidRDefault="00B26655">
      <w:pPr>
        <w:ind w:left="720"/>
      </w:pPr>
    </w:p>
    <w:p w14:paraId="00000039" w14:textId="77777777" w:rsidR="00B26655" w:rsidRDefault="00000000">
      <w:pPr>
        <w:ind w:left="720"/>
      </w:pPr>
      <w:r>
        <w:rPr>
          <w:lang w:bidi="es-US"/>
        </w:rPr>
        <w:t xml:space="preserve">#Smoothies (#Batidos) #WICRecipes (#RecetasWIC) #HealthyStartsHere (#LaSaludEmpiezaAquí) </w:t>
      </w:r>
    </w:p>
    <w:p w14:paraId="0000003A" w14:textId="77777777" w:rsidR="00B26655" w:rsidRDefault="00B26655">
      <w:pPr>
        <w:ind w:left="720"/>
      </w:pPr>
    </w:p>
    <w:p w14:paraId="0000003B" w14:textId="77777777" w:rsidR="00B26655" w:rsidRDefault="00000000">
      <w:pPr>
        <w:ind w:left="720"/>
        <w:rPr>
          <w:b/>
          <w:bCs/>
        </w:rPr>
      </w:pPr>
      <w:r>
        <w:rPr>
          <w:b/>
          <w:lang w:bidi="es-US"/>
        </w:rPr>
        <w:t xml:space="preserve">Texto alternativo: </w:t>
      </w:r>
    </w:p>
    <w:p w14:paraId="0000003C" w14:textId="77777777" w:rsidR="00B26655" w:rsidRDefault="00000000">
      <w:pPr>
        <w:ind w:left="720"/>
      </w:pPr>
      <w:r>
        <w:rPr>
          <w:b/>
          <w:lang w:bidi="es-US"/>
        </w:rPr>
        <w:t xml:space="preserve">Gráfico 1: </w:t>
      </w:r>
      <w:r>
        <w:rPr>
          <w:lang w:bidi="es-US"/>
        </w:rPr>
        <w:t>Texto que dice: “Receta de batido aprobada por el WIC” sobre un fondo morado.</w:t>
      </w:r>
    </w:p>
    <w:p w14:paraId="0000003D" w14:textId="77777777" w:rsidR="00B26655" w:rsidRDefault="00000000">
      <w:pPr>
        <w:ind w:left="720"/>
      </w:pPr>
      <w:r>
        <w:rPr>
          <w:b/>
          <w:lang w:bidi="es-US"/>
        </w:rPr>
        <w:t xml:space="preserve">Gráfico 2: </w:t>
      </w:r>
      <w:r>
        <w:rPr>
          <w:lang w:bidi="es-US"/>
        </w:rPr>
        <w:t>Texto que dice: “Ingredientes: 1 taza (8 oz.) de yogur O leche O bebida de soya, 1½ tazas de sus frutas congeladas favoritas, ½ - 1 taza de cubos de hielo, 1 taza de su jugo preferido” sobre un fondo blanco con un gráfico morado de carrito de compras.</w:t>
      </w:r>
    </w:p>
    <w:p w14:paraId="0000003E" w14:textId="77777777" w:rsidR="00B26655" w:rsidRDefault="00000000">
      <w:pPr>
        <w:ind w:left="720"/>
      </w:pPr>
      <w:r>
        <w:rPr>
          <w:b/>
          <w:lang w:bidi="es-US"/>
        </w:rPr>
        <w:t xml:space="preserve">Gráfico 3: </w:t>
      </w:r>
      <w:r>
        <w:rPr>
          <w:lang w:bidi="es-US"/>
        </w:rPr>
        <w:t>Texto que dice: “Instrucciones: 1. Coloque el yogur, las frutas y los cubos de hielo en una licuadora o procesador de alimentos. 2. ¡Licúe hasta obtener la consistencia de su preferencia, suave o espesa! 3. Para decorar, agregue frutas en el vaso. 4. ¡Disfrute su batido! Si queda suficientemente líquido, sírvalo en un vaso. Para una consistencia más espesa, sírvalo en un tazón. Para los tazones de batido, puede agregar granola o nueces por encima” sobre un fondo blanco con un gráfico morado de carrito de compras.</w:t>
      </w:r>
    </w:p>
    <w:p w14:paraId="0000003F" w14:textId="77777777" w:rsidR="00B26655" w:rsidRDefault="00000000">
      <w:pPr>
        <w:ind w:left="720"/>
      </w:pPr>
      <w:r>
        <w:rPr>
          <w:b/>
          <w:lang w:bidi="es-US"/>
        </w:rPr>
        <w:t>Gráfico 4:</w:t>
      </w:r>
      <w:r>
        <w:rPr>
          <w:lang w:bidi="es-US"/>
        </w:rPr>
        <w:t xml:space="preserve"> Una imagen de un batido de bayas sobre un fondo morado con texto que dice: “Disfrute su batido”. </w:t>
      </w:r>
    </w:p>
    <w:p w14:paraId="00000040" w14:textId="77777777" w:rsidR="00B26655" w:rsidRDefault="00B26655">
      <w:pPr>
        <w:rPr>
          <w:shd w:val="clear" w:color="auto" w:fill="CFE2F3"/>
        </w:rPr>
      </w:pPr>
    </w:p>
    <w:p w14:paraId="6A8A5438" w14:textId="77777777" w:rsidR="001F664C" w:rsidRDefault="001F664C" w:rsidP="001F664C">
      <w:pPr>
        <w:numPr>
          <w:ilvl w:val="0"/>
          <w:numId w:val="2"/>
        </w:numPr>
        <w:rPr>
          <w:b/>
          <w:bCs/>
        </w:rPr>
      </w:pPr>
      <w:r>
        <w:rPr>
          <w:b/>
          <w:bCs/>
        </w:rPr>
        <w:t>Beyond Screen Time: New Recommendations to Help Kids Thrive in a Digital World</w:t>
      </w:r>
    </w:p>
    <w:p w14:paraId="00000042" w14:textId="77777777" w:rsidR="00B26655" w:rsidRDefault="00B26655"/>
    <w:p w14:paraId="00000043" w14:textId="77777777" w:rsidR="00B26655" w:rsidRDefault="00000000">
      <w:pPr>
        <w:ind w:left="720"/>
      </w:pPr>
      <w:r>
        <w:rPr>
          <w:lang w:bidi="es-US"/>
        </w:rPr>
        <w:t>En WIC, sabemos que el tiempo de pantalla y los dispositivos digitales son una gran preocupación para las familias. 👪 La Academia Estadounidense de Pediatría (</w:t>
      </w:r>
      <w:r>
        <w:rPr>
          <w:i/>
          <w:lang w:bidi="es-US"/>
        </w:rPr>
        <w:t>American Academy of Pediatrics</w:t>
      </w:r>
      <w:r>
        <w:rPr>
          <w:lang w:bidi="es-US"/>
        </w:rPr>
        <w:t xml:space="preserve">, AAP) ha actualizado recientemente sus directrices recomendadas sobre los medios digitales para prevenir efectos potencialmente perjudiciales en la salud, la seguridad y el bienestar de su familia. 📱 La AAP sugiere varias recomendaciones para apoyar el uso saludable de la tecnología en su familia: </w:t>
      </w:r>
    </w:p>
    <w:p w14:paraId="00000044" w14:textId="77777777" w:rsidR="00B26655" w:rsidRDefault="00B26655">
      <w:pPr>
        <w:ind w:left="720"/>
      </w:pPr>
    </w:p>
    <w:p w14:paraId="00000045" w14:textId="77777777" w:rsidR="00B26655" w:rsidRDefault="00000000">
      <w:pPr>
        <w:ind w:left="720"/>
      </w:pPr>
      <w:r>
        <w:rPr>
          <w:rFonts w:ascii="Arial Unicode MS" w:eastAsia="Arial Unicode MS" w:hAnsi="Arial Unicode MS" w:cs="Arial Unicode MS"/>
          <w:lang w:bidi="es-US"/>
        </w:rPr>
        <w:t>✅Cree un plan familiar de uso de la tecnología y establezca límites en los medios digitales.</w:t>
      </w:r>
    </w:p>
    <w:p w14:paraId="00000046" w14:textId="77777777" w:rsidR="00B26655" w:rsidRDefault="00000000">
      <w:pPr>
        <w:ind w:left="720"/>
      </w:pPr>
      <w:r>
        <w:rPr>
          <w:rFonts w:ascii="Arial Unicode MS" w:eastAsia="Arial Unicode MS" w:hAnsi="Arial Unicode MS" w:cs="Arial Unicode MS"/>
          <w:lang w:bidi="es-US"/>
        </w:rPr>
        <w:t>✅Retrase el uso de tabletas personales.</w:t>
      </w:r>
    </w:p>
    <w:p w14:paraId="00000047" w14:textId="77777777" w:rsidR="00B26655" w:rsidRDefault="00000000">
      <w:pPr>
        <w:ind w:left="720"/>
      </w:pPr>
      <w:r>
        <w:rPr>
          <w:rFonts w:ascii="Arial Unicode MS" w:eastAsia="Arial Unicode MS" w:hAnsi="Arial Unicode MS" w:cs="Arial Unicode MS"/>
          <w:lang w:bidi="es-US"/>
        </w:rPr>
        <w:t>✅Observe y juegue junto a sus hijos para supervisar el contenido digital.</w:t>
      </w:r>
    </w:p>
    <w:p w14:paraId="00000048" w14:textId="77777777" w:rsidR="00B26655" w:rsidRDefault="00000000">
      <w:pPr>
        <w:ind w:left="720"/>
      </w:pPr>
      <w:r>
        <w:rPr>
          <w:rFonts w:ascii="Arial Unicode MS" w:eastAsia="Arial Unicode MS" w:hAnsi="Arial Unicode MS" w:cs="Arial Unicode MS"/>
          <w:lang w:bidi="es-US"/>
        </w:rPr>
        <w:t>✅Utilice controles parentales.</w:t>
      </w:r>
    </w:p>
    <w:p w14:paraId="00000049" w14:textId="77777777" w:rsidR="00B26655" w:rsidRDefault="00B26655">
      <w:pPr>
        <w:ind w:left="720"/>
      </w:pPr>
    </w:p>
    <w:p w14:paraId="0000004A" w14:textId="7FC53796" w:rsidR="00B26655" w:rsidRDefault="00000000">
      <w:pPr>
        <w:ind w:left="720"/>
      </w:pPr>
      <w:r>
        <w:rPr>
          <w:lang w:bidi="es-US"/>
        </w:rPr>
        <w:t xml:space="preserve">Consulte el artículo completo de la AAP, que proporciona aún más recomendaciones y recursos, como un “cuestionario de preparación para el teléfono” y ejemplos de temas de </w:t>
      </w:r>
      <w:r>
        <w:rPr>
          <w:lang w:bidi="es-US"/>
        </w:rPr>
        <w:lastRenderedPageBreak/>
        <w:t xml:space="preserve">conversación sobre el ecosistema digital: </w:t>
      </w:r>
      <w:hyperlink r:id="rId11" w:history="1">
        <w:r w:rsidR="00FA4531" w:rsidRPr="003C37DA">
          <w:rPr>
            <w:rStyle w:val="Hyperlink"/>
            <w:lang w:bidi="es-US"/>
          </w:rPr>
          <w:t>https://www.healthychildren.org/spanish/family-life/media/paginas/helping-kids-thrive-in-a-digital-world-aap-policy-explained.aspx</w:t>
        </w:r>
      </w:hyperlink>
      <w:r>
        <w:rPr>
          <w:lang w:bidi="es-US"/>
        </w:rPr>
        <w:t xml:space="preserve"> </w:t>
      </w:r>
    </w:p>
    <w:p w14:paraId="0000004B" w14:textId="77777777" w:rsidR="00B26655" w:rsidRDefault="00B26655">
      <w:pPr>
        <w:ind w:left="720"/>
      </w:pPr>
    </w:p>
    <w:p w14:paraId="0000004C" w14:textId="77777777" w:rsidR="00B26655" w:rsidRDefault="00000000">
      <w:pPr>
        <w:ind w:left="720"/>
      </w:pPr>
      <w:r>
        <w:rPr>
          <w:lang w:bidi="es-US"/>
        </w:rPr>
        <w:t>#HealthyStartsHere (#LaSaludEmpiezaAquí) #Screentime (#TiempoEnPantalla) #AAP #InternetSafety (#SeguridadEnInternet)</w:t>
      </w:r>
    </w:p>
    <w:p w14:paraId="0000004D" w14:textId="77777777" w:rsidR="00B26655" w:rsidRDefault="00B26655">
      <w:pPr>
        <w:ind w:left="720"/>
      </w:pPr>
    </w:p>
    <w:p w14:paraId="0000004E" w14:textId="77777777" w:rsidR="00B26655" w:rsidRDefault="00000000">
      <w:pPr>
        <w:ind w:left="720"/>
      </w:pPr>
      <w:r>
        <w:rPr>
          <w:b/>
          <w:lang w:bidi="es-US"/>
        </w:rPr>
        <w:t xml:space="preserve">Texto alternativo: </w:t>
      </w:r>
      <w:r>
        <w:rPr>
          <w:lang w:bidi="es-US"/>
        </w:rPr>
        <w:t>Un bebé jugando con una tableta junto a sus abuelos, con un cuadro blanco al lado con texto que dice: “Una vida saludable comienza en WIC”.</w:t>
      </w:r>
    </w:p>
    <w:p w14:paraId="0000004F" w14:textId="77777777" w:rsidR="00B26655" w:rsidRDefault="00B26655"/>
    <w:p w14:paraId="4BA7E092" w14:textId="77777777" w:rsidR="001F664C" w:rsidRDefault="001F664C" w:rsidP="001F664C">
      <w:pPr>
        <w:numPr>
          <w:ilvl w:val="0"/>
          <w:numId w:val="2"/>
        </w:numPr>
        <w:rPr>
          <w:b/>
          <w:bCs/>
        </w:rPr>
      </w:pPr>
      <w:r>
        <w:rPr>
          <w:b/>
          <w:bCs/>
        </w:rPr>
        <w:t xml:space="preserve">Breastfeeding Post: Peer Counselors </w:t>
      </w:r>
    </w:p>
    <w:p w14:paraId="00000051" w14:textId="77777777" w:rsidR="00B26655" w:rsidRDefault="00B26655">
      <w:pPr>
        <w:ind w:left="720"/>
        <w:rPr>
          <w:b/>
          <w:bCs/>
        </w:rPr>
      </w:pPr>
    </w:p>
    <w:p w14:paraId="00000054" w14:textId="7E8E42B4" w:rsidR="00B26655" w:rsidRDefault="00000000" w:rsidP="00FA4531">
      <w:pPr>
        <w:ind w:left="720"/>
      </w:pPr>
      <w:r>
        <w:rPr>
          <w:lang w:bidi="es-US"/>
        </w:rPr>
        <w:t>¿Sabía que... ? 🤔 WIC ofrece apoyo entre pares para acompañar a las familias en su etapa de lactancia? 💗 Ya sea que sea nueva amamantando o en el uso del extractor, o sea una experta, ¡nuestras consejeras de lactancia están para apoyarla! 💓</w:t>
      </w:r>
    </w:p>
    <w:p w14:paraId="00000055" w14:textId="77777777" w:rsidR="00B26655" w:rsidRDefault="00B26655">
      <w:pPr>
        <w:ind w:left="720"/>
      </w:pPr>
    </w:p>
    <w:p w14:paraId="00000056" w14:textId="486B6A47" w:rsidR="00B26655" w:rsidRDefault="00000000">
      <w:pPr>
        <w:ind w:left="720"/>
      </w:pPr>
      <w:r>
        <w:rPr>
          <w:lang w:bidi="es-US"/>
        </w:rPr>
        <w:t xml:space="preserve">Para recibir apoyo para la lactancia y más, regístrese en la clínica local de WIC local más cercana: </w:t>
      </w:r>
      <w:hyperlink r:id="rId12" w:history="1">
        <w:r w:rsidR="00FA4531" w:rsidRPr="003C37DA">
          <w:rPr>
            <w:rStyle w:val="Hyperlink"/>
            <w:lang w:bidi="es-US"/>
          </w:rPr>
          <w:t>www.signupwic.com/es</w:t>
        </w:r>
      </w:hyperlink>
      <w:r>
        <w:rPr>
          <w:lang w:bidi="es-US"/>
        </w:rPr>
        <w:t xml:space="preserve">  </w:t>
      </w:r>
    </w:p>
    <w:p w14:paraId="00000057" w14:textId="77777777" w:rsidR="00B26655" w:rsidRDefault="00B26655">
      <w:pPr>
        <w:ind w:left="720"/>
      </w:pPr>
    </w:p>
    <w:p w14:paraId="00000058" w14:textId="77777777" w:rsidR="00B26655" w:rsidRDefault="00000000">
      <w:pPr>
        <w:ind w:left="720"/>
      </w:pPr>
      <w:r>
        <w:rPr>
          <w:lang w:bidi="es-US"/>
        </w:rPr>
        <w:t>#HealthyStartsHere (#LaSaludEmpiezaAquí) #BreastMilk (#Amamantar) #Lactation (#Lactancia) #LactationSupport (#ApoyoLactancia)</w:t>
      </w:r>
    </w:p>
    <w:p w14:paraId="00000059" w14:textId="77777777" w:rsidR="00B26655" w:rsidRDefault="00B26655">
      <w:pPr>
        <w:ind w:left="720"/>
      </w:pPr>
    </w:p>
    <w:p w14:paraId="0000005A" w14:textId="77777777" w:rsidR="00B26655" w:rsidRDefault="00000000">
      <w:pPr>
        <w:ind w:left="720"/>
      </w:pPr>
      <w:r>
        <w:rPr>
          <w:b/>
          <w:lang w:bidi="es-US"/>
        </w:rPr>
        <w:t>Texto alternativo:</w:t>
      </w:r>
      <w:r>
        <w:rPr>
          <w:lang w:bidi="es-US"/>
        </w:rPr>
        <w:t xml:space="preserve"> Un círculo rojo brillante con una imagen en el interior que muestra a dos mamás y sus bebés descansando en un sofá. </w:t>
      </w:r>
    </w:p>
    <w:p w14:paraId="0000005B" w14:textId="77777777" w:rsidR="00B26655" w:rsidRDefault="00B26655">
      <w:pPr>
        <w:ind w:left="720"/>
      </w:pPr>
    </w:p>
    <w:p w14:paraId="55DA0C2C" w14:textId="77777777" w:rsidR="001F664C" w:rsidRDefault="001F664C" w:rsidP="001F664C">
      <w:pPr>
        <w:numPr>
          <w:ilvl w:val="0"/>
          <w:numId w:val="2"/>
        </w:numPr>
        <w:rPr>
          <w:b/>
          <w:bCs/>
        </w:rPr>
      </w:pPr>
      <w:r>
        <w:rPr>
          <w:b/>
          <w:bCs/>
        </w:rPr>
        <w:t>Using WIC CVB Benefits at the Farmer’s Market</w:t>
      </w:r>
    </w:p>
    <w:p w14:paraId="0000005D" w14:textId="77777777" w:rsidR="00B26655" w:rsidRDefault="00B26655">
      <w:pPr>
        <w:ind w:left="720"/>
      </w:pPr>
    </w:p>
    <w:p w14:paraId="0000005E" w14:textId="77777777" w:rsidR="00B26655" w:rsidRDefault="00000000">
      <w:pPr>
        <w:ind w:left="720"/>
      </w:pPr>
      <w:r>
        <w:rPr>
          <w:lang w:bidi="es-US"/>
        </w:rPr>
        <w:t>¿Sabía que... ? 🤔 Puede usar sus beneficios mensuales de valor en efectivo (CVB) de WIC para comprar frutas y verduras en los mercados de agricultores participantes cercanos O en productos frescos, enlatados o congelados en el supermercado. 🥕🍅🫛</w:t>
      </w:r>
    </w:p>
    <w:p w14:paraId="0000005F" w14:textId="77777777" w:rsidR="00B26655" w:rsidRDefault="00B26655">
      <w:pPr>
        <w:ind w:left="720"/>
      </w:pPr>
    </w:p>
    <w:p w14:paraId="00000060" w14:textId="7C6B3876" w:rsidR="00B26655" w:rsidRDefault="00000000">
      <w:pPr>
        <w:ind w:left="720"/>
      </w:pPr>
      <w:r>
        <w:rPr>
          <w:lang w:bidi="es-US"/>
        </w:rPr>
        <w:t xml:space="preserve">Consulte con su clínica de WIC local para ver si hay un mercado de agricultores, puestos agrícolas u otros proveedores locales cercanos que participen: </w:t>
      </w:r>
      <w:hyperlink r:id="rId13" w:history="1">
        <w:r w:rsidR="00FA4531" w:rsidRPr="003C37DA">
          <w:rPr>
            <w:rStyle w:val="Hyperlink"/>
            <w:lang w:bidi="es-US"/>
          </w:rPr>
          <w:t>https://signupwic.com/es/find-a-clinic</w:t>
        </w:r>
      </w:hyperlink>
      <w:r w:rsidR="00FA4531">
        <w:rPr>
          <w:color w:val="1155CC"/>
          <w:u w:val="single"/>
          <w:lang w:bidi="es-US"/>
        </w:rPr>
        <w:t xml:space="preserve"> </w:t>
      </w:r>
      <w:r>
        <w:rPr>
          <w:lang w:bidi="es-US"/>
        </w:rPr>
        <w:t xml:space="preserve"> </w:t>
      </w:r>
    </w:p>
    <w:p w14:paraId="00000061" w14:textId="77777777" w:rsidR="00B26655" w:rsidRDefault="00B26655">
      <w:pPr>
        <w:ind w:left="720"/>
      </w:pPr>
    </w:p>
    <w:p w14:paraId="00000062" w14:textId="77777777" w:rsidR="00B26655" w:rsidRDefault="00000000">
      <w:pPr>
        <w:ind w:left="720"/>
      </w:pPr>
      <w:r>
        <w:rPr>
          <w:lang w:bidi="es-US"/>
        </w:rPr>
        <w:t xml:space="preserve">#HealthyStartsHere (#LaSaludEmpiezaAquí) #FarmersMarket (#MercadoAgricultores) #FMNP </w:t>
      </w:r>
    </w:p>
    <w:p w14:paraId="00000063" w14:textId="77777777" w:rsidR="00B26655" w:rsidRDefault="00B26655">
      <w:pPr>
        <w:ind w:left="720"/>
      </w:pPr>
    </w:p>
    <w:p w14:paraId="00000064" w14:textId="77777777" w:rsidR="00B26655" w:rsidRDefault="00000000">
      <w:pPr>
        <w:ind w:left="720"/>
      </w:pPr>
      <w:r>
        <w:rPr>
          <w:b/>
          <w:lang w:bidi="es-US"/>
        </w:rPr>
        <w:t>Texto alternativo:</w:t>
      </w:r>
      <w:r>
        <w:rPr>
          <w:lang w:bidi="es-US"/>
        </w:rPr>
        <w:t xml:space="preserve"> Una imagen estilo polaroid de alguien comprando en un mercado de agricultores usando una bolsa verde WIC de la Nación Chickasaw, con texto abajo que dice: “Use sus beneficios de valor en efectivo (CVB) en el mercado de agricultores”.</w:t>
      </w:r>
    </w:p>
    <w:p w14:paraId="00000065" w14:textId="77777777" w:rsidR="00B26655" w:rsidRDefault="00B26655">
      <w:pPr>
        <w:ind w:left="720"/>
      </w:pPr>
    </w:p>
    <w:p w14:paraId="3E03E1DB" w14:textId="77777777" w:rsidR="001F664C" w:rsidRDefault="001F664C" w:rsidP="001F664C">
      <w:pPr>
        <w:numPr>
          <w:ilvl w:val="0"/>
          <w:numId w:val="2"/>
        </w:numPr>
        <w:rPr>
          <w:b/>
          <w:bCs/>
        </w:rPr>
      </w:pPr>
      <w:r>
        <w:rPr>
          <w:b/>
          <w:bCs/>
        </w:rPr>
        <w:t xml:space="preserve">Sunscreen and Sun Protection for Babies and Toddlers </w:t>
      </w:r>
    </w:p>
    <w:p w14:paraId="00000067" w14:textId="77777777" w:rsidR="00B26655" w:rsidRDefault="00B26655">
      <w:pPr>
        <w:rPr>
          <w:shd w:val="clear" w:color="auto" w:fill="C9DAF8"/>
        </w:rPr>
      </w:pPr>
    </w:p>
    <w:p w14:paraId="00000068" w14:textId="77777777" w:rsidR="00B26655" w:rsidRDefault="00000000">
      <w:pPr>
        <w:ind w:left="720"/>
      </w:pPr>
      <w:r>
        <w:rPr>
          <w:lang w:bidi="es-US"/>
        </w:rPr>
        <w:t>¡Estamos muy emocionados por los meses cálidos y soleados! ☀️ A medida que usted y su familia comienzan a disfrutar del sol y a pasar más tiempo al aire libre, queremos recordarle la importancia de la protección solar. 🧴</w:t>
      </w:r>
    </w:p>
    <w:p w14:paraId="00000069" w14:textId="77777777" w:rsidR="00B26655" w:rsidRDefault="00B26655">
      <w:pPr>
        <w:ind w:left="720"/>
      </w:pPr>
    </w:p>
    <w:p w14:paraId="0000006A" w14:textId="24C60141" w:rsidR="00B26655" w:rsidRDefault="00000000">
      <w:pPr>
        <w:ind w:left="720"/>
      </w:pPr>
      <w:r>
        <w:rPr>
          <w:lang w:bidi="es-US"/>
        </w:rPr>
        <w:t>Aquí hay algunos consejos útiles para mantener a sus pequeños seguros este verano:</w:t>
      </w:r>
    </w:p>
    <w:p w14:paraId="0000006B" w14:textId="77777777" w:rsidR="00B26655" w:rsidRDefault="00B26655">
      <w:pPr>
        <w:ind w:left="720"/>
      </w:pPr>
    </w:p>
    <w:p w14:paraId="0000006C" w14:textId="77777777" w:rsidR="00B26655" w:rsidRDefault="00000000">
      <w:pPr>
        <w:ind w:left="720"/>
      </w:pPr>
      <w:r>
        <w:rPr>
          <w:lang w:bidi="es-US"/>
        </w:rPr>
        <w:t>🌴 En lugar de aplicarles protector solar, mantenga a los bebés menores de 6 meses en áreas con sombra y vístalos con prendas de protección solar para proteger su piel.</w:t>
      </w:r>
    </w:p>
    <w:p w14:paraId="0000006D" w14:textId="77777777" w:rsidR="00B26655" w:rsidRDefault="00000000">
      <w:pPr>
        <w:ind w:left="720"/>
      </w:pPr>
      <w:r>
        <w:rPr>
          <w:lang w:bidi="es-US"/>
        </w:rPr>
        <w:t>👒 Utilice accesorios de protección solar como sombreros y gafas de sol.</w:t>
      </w:r>
    </w:p>
    <w:p w14:paraId="0000006E" w14:textId="77777777" w:rsidR="00B26655" w:rsidRDefault="00000000">
      <w:pPr>
        <w:ind w:left="720"/>
      </w:pPr>
      <w:r>
        <w:rPr>
          <w:lang w:bidi="es-US"/>
        </w:rPr>
        <w:t>🧴 Use protectores solares seguros para bebés con filtros minerales para prevenir la irritación de la piel.</w:t>
      </w:r>
    </w:p>
    <w:p w14:paraId="0000006F" w14:textId="77777777" w:rsidR="00B26655" w:rsidRDefault="00000000">
      <w:pPr>
        <w:ind w:left="720"/>
      </w:pPr>
      <w:r>
        <w:rPr>
          <w:lang w:bidi="es-US"/>
        </w:rPr>
        <w:t>🏖️ ¡Vuelva a aplicarlo! Asegúrese de tomar descansos del juego al aire libre y vuelva a aplicar el protector solar, especialmente después de nadar.</w:t>
      </w:r>
    </w:p>
    <w:p w14:paraId="00000070" w14:textId="77777777" w:rsidR="00B26655" w:rsidRDefault="00B26655">
      <w:pPr>
        <w:ind w:left="720"/>
      </w:pPr>
    </w:p>
    <w:p w14:paraId="00000071" w14:textId="1246B1A2" w:rsidR="00B26655" w:rsidRDefault="00FA4531">
      <w:pPr>
        <w:ind w:left="720"/>
      </w:pPr>
      <w:r>
        <w:rPr>
          <w:lang w:bidi="es-US"/>
        </w:rPr>
        <w:t xml:space="preserve">Obtenga más información sobre cómo mantener a su familia segura bajo el sol: </w:t>
      </w:r>
      <w:hyperlink r:id="rId14" w:history="1">
        <w:r w:rsidRPr="003C37DA">
          <w:rPr>
            <w:rStyle w:val="Hyperlink"/>
            <w:lang w:bidi="es-US"/>
          </w:rPr>
          <w:t>https://www.healthychildren.org/spanish/safety-prevention/at-play/paginas/sun-safety.aspx</w:t>
        </w:r>
      </w:hyperlink>
      <w:r>
        <w:rPr>
          <w:lang w:bidi="es-US"/>
        </w:rPr>
        <w:t xml:space="preserve"> </w:t>
      </w:r>
    </w:p>
    <w:p w14:paraId="00000072" w14:textId="77777777" w:rsidR="00B26655" w:rsidRDefault="00B26655">
      <w:pPr>
        <w:ind w:left="720"/>
      </w:pPr>
    </w:p>
    <w:p w14:paraId="00000073" w14:textId="77777777" w:rsidR="00B26655" w:rsidRDefault="00000000">
      <w:pPr>
        <w:ind w:left="720"/>
      </w:pPr>
      <w:r>
        <w:rPr>
          <w:lang w:bidi="es-US"/>
        </w:rPr>
        <w:t xml:space="preserve">#HealthyStartsHere (#LaSaludEmpiezaAquí) #SunProtection (#ProtecciónSolar) #Summer (#Verano) </w:t>
      </w:r>
    </w:p>
    <w:p w14:paraId="00000074" w14:textId="77777777" w:rsidR="00B26655" w:rsidRDefault="00B26655">
      <w:pPr>
        <w:ind w:left="720"/>
      </w:pPr>
    </w:p>
    <w:p w14:paraId="00000075" w14:textId="77777777" w:rsidR="00B26655" w:rsidRDefault="00000000">
      <w:pPr>
        <w:ind w:left="720"/>
      </w:pPr>
      <w:r>
        <w:rPr>
          <w:b/>
          <w:lang w:bidi="es-US"/>
        </w:rPr>
        <w:t xml:space="preserve">Texto alternativo: </w:t>
      </w:r>
      <w:r>
        <w:rPr>
          <w:lang w:bidi="es-US"/>
        </w:rPr>
        <w:t xml:space="preserve">Un bebé en un flotador de piscina al que le están aplicando protector solar en la espalda, con texto de encabezado en la parte superior que dice: “Una vida saludable comienza en WIC”. </w:t>
      </w:r>
    </w:p>
    <w:p w14:paraId="00000076" w14:textId="77777777" w:rsidR="00B26655" w:rsidRDefault="00B26655">
      <w:pPr>
        <w:rPr>
          <w:shd w:val="clear" w:color="auto" w:fill="C9DAF8"/>
        </w:rPr>
      </w:pPr>
    </w:p>
    <w:p w14:paraId="75E4804B" w14:textId="77777777" w:rsidR="001F664C" w:rsidRDefault="001F664C" w:rsidP="001F664C">
      <w:pPr>
        <w:numPr>
          <w:ilvl w:val="0"/>
          <w:numId w:val="2"/>
        </w:numPr>
        <w:rPr>
          <w:b/>
          <w:bCs/>
        </w:rPr>
      </w:pPr>
      <w:r>
        <w:rPr>
          <w:b/>
          <w:bCs/>
        </w:rPr>
        <w:t xml:space="preserve">Find a Clinic Near You </w:t>
      </w:r>
    </w:p>
    <w:p w14:paraId="00000078" w14:textId="77777777" w:rsidR="00B26655" w:rsidRDefault="00B26655">
      <w:pPr>
        <w:rPr>
          <w:shd w:val="clear" w:color="auto" w:fill="C9DAF8"/>
        </w:rPr>
      </w:pPr>
    </w:p>
    <w:p w14:paraId="00000079" w14:textId="77777777" w:rsidR="00B26655" w:rsidRDefault="00000000">
      <w:pPr>
        <w:ind w:left="720"/>
      </w:pPr>
      <w:r>
        <w:rPr>
          <w:lang w:bidi="es-US"/>
        </w:rPr>
        <w:t>¡WIC está aquí para ayudar a usted y a su familia a prosperar! 💪👨‍👩‍👧‍👦 Estamos aquí para apoyar a su familia con alimentos nutritivos, apoyo para la lactancia, derivaciones médicas y educación nutricional. 💞</w:t>
      </w:r>
    </w:p>
    <w:p w14:paraId="0000007A" w14:textId="77777777" w:rsidR="00B26655" w:rsidRDefault="00B26655">
      <w:pPr>
        <w:ind w:left="720"/>
      </w:pPr>
    </w:p>
    <w:p w14:paraId="0000007B" w14:textId="572A8B83" w:rsidR="00B26655" w:rsidRDefault="00000000">
      <w:pPr>
        <w:ind w:left="720"/>
      </w:pPr>
      <w:r>
        <w:rPr>
          <w:lang w:bidi="es-US"/>
        </w:rPr>
        <w:t xml:space="preserve">Visite </w:t>
      </w:r>
      <w:hyperlink r:id="rId15" w:history="1">
        <w:r w:rsidR="00FA4531" w:rsidRPr="003C37DA">
          <w:rPr>
            <w:rStyle w:val="Hyperlink"/>
            <w:lang w:bidi="es-US"/>
          </w:rPr>
          <w:t>www.signupwic.com/es/find-a-clinic</w:t>
        </w:r>
      </w:hyperlink>
      <w:r>
        <w:rPr>
          <w:lang w:bidi="es-US"/>
        </w:rPr>
        <w:t xml:space="preserve"> para encontrar la clínica de WIC más cercana y para obtener más información sobre cómo WIC puede apoyar a su familia. 💗📍</w:t>
      </w:r>
    </w:p>
    <w:p w14:paraId="0000007C" w14:textId="77777777" w:rsidR="00B26655" w:rsidRDefault="00B26655"/>
    <w:p w14:paraId="0000007D" w14:textId="77777777" w:rsidR="00B26655" w:rsidRDefault="00000000">
      <w:pPr>
        <w:ind w:firstLine="720"/>
      </w:pPr>
      <w:r>
        <w:rPr>
          <w:lang w:bidi="es-US"/>
        </w:rPr>
        <w:t>#HealthyStartsHere (#LaSaludEmpiezaAquí)</w:t>
      </w:r>
    </w:p>
    <w:p w14:paraId="0000007E" w14:textId="77777777" w:rsidR="00B26655" w:rsidRDefault="00B26655">
      <w:pPr>
        <w:ind w:firstLine="720"/>
      </w:pPr>
    </w:p>
    <w:p w14:paraId="0000007F" w14:textId="77777777" w:rsidR="00B26655" w:rsidRDefault="00000000">
      <w:pPr>
        <w:ind w:left="720"/>
      </w:pPr>
      <w:r>
        <w:rPr>
          <w:b/>
          <w:lang w:bidi="es-US"/>
        </w:rPr>
        <w:t xml:space="preserve">Texto alternativo: </w:t>
      </w:r>
      <w:r>
        <w:rPr>
          <w:lang w:bidi="es-US"/>
        </w:rPr>
        <w:t xml:space="preserve">Un padre sosteniendo a su hija en brazos en el pasillo de productos frescos del supermercado. </w:t>
      </w:r>
    </w:p>
    <w:p w14:paraId="76024E56" w14:textId="77777777" w:rsidR="001F664C" w:rsidRDefault="001F664C">
      <w:pPr>
        <w:rPr>
          <w:shd w:val="clear" w:color="auto" w:fill="C9DAF8"/>
        </w:rPr>
      </w:pPr>
    </w:p>
    <w:p w14:paraId="14A9C117" w14:textId="77777777" w:rsidR="001F664C" w:rsidRDefault="001F664C" w:rsidP="001F664C">
      <w:pPr>
        <w:numPr>
          <w:ilvl w:val="0"/>
          <w:numId w:val="2"/>
        </w:numPr>
        <w:rPr>
          <w:b/>
          <w:bCs/>
        </w:rPr>
      </w:pPr>
      <w:r>
        <w:rPr>
          <w:b/>
          <w:bCs/>
        </w:rPr>
        <w:t>Get Started with WIC</w:t>
      </w:r>
    </w:p>
    <w:p w14:paraId="59743263" w14:textId="77777777" w:rsidR="001F664C" w:rsidRDefault="001F664C" w:rsidP="001F664C">
      <w:pPr>
        <w:ind w:left="720"/>
        <w:rPr>
          <w:b/>
          <w:bCs/>
        </w:rPr>
      </w:pPr>
    </w:p>
    <w:p w14:paraId="00000082" w14:textId="77777777" w:rsidR="00B26655" w:rsidRDefault="00000000">
      <w:pPr>
        <w:ind w:left="720"/>
      </w:pPr>
      <w:r>
        <w:rPr>
          <w:lang w:bidi="es-US"/>
        </w:rPr>
        <w:t xml:space="preserve">¡WIC está aquí para mamás, papás, padres, abuelos, padres de crianza, tías, tíos y tutores de todo tipo! Si está embarazada, en período de lactancia, tuvo un bebé en los últimos 6 meses o está a cargo de un niño menor de 5 años, puede obtener alimentos saludables, educación nutricional, apoyo para la lactancia, derivaciones médicas y mucho más a través de WIC. </w:t>
      </w:r>
    </w:p>
    <w:p w14:paraId="00000083" w14:textId="77777777" w:rsidR="00B26655" w:rsidRDefault="00B26655">
      <w:pPr>
        <w:ind w:left="720"/>
      </w:pPr>
    </w:p>
    <w:p w14:paraId="00000084" w14:textId="307F6FE8" w:rsidR="00B26655" w:rsidRDefault="00000000">
      <w:pPr>
        <w:ind w:left="720"/>
      </w:pPr>
      <w:r>
        <w:rPr>
          <w:lang w:bidi="es-US"/>
        </w:rPr>
        <w:t xml:space="preserve">Para obtener más información sobre los beneficios que ofrece WIC, visite </w:t>
      </w:r>
      <w:hyperlink r:id="rId16" w:history="1">
        <w:r w:rsidR="005F483C" w:rsidRPr="003C37DA">
          <w:rPr>
            <w:rStyle w:val="Hyperlink"/>
            <w:lang w:bidi="es-US"/>
          </w:rPr>
          <w:t>https://signupwic.com/es/get-started</w:t>
        </w:r>
      </w:hyperlink>
      <w:r>
        <w:rPr>
          <w:lang w:bidi="es-US"/>
        </w:rPr>
        <w:t xml:space="preserve"> </w:t>
      </w:r>
    </w:p>
    <w:p w14:paraId="00000085" w14:textId="77777777" w:rsidR="00B26655" w:rsidRDefault="00B26655">
      <w:pPr>
        <w:ind w:left="720"/>
      </w:pPr>
    </w:p>
    <w:p w14:paraId="00000086" w14:textId="77777777" w:rsidR="00B26655" w:rsidRDefault="00000000">
      <w:pPr>
        <w:ind w:left="720"/>
      </w:pPr>
      <w:r>
        <w:rPr>
          <w:lang w:bidi="es-US"/>
        </w:rPr>
        <w:lastRenderedPageBreak/>
        <w:t xml:space="preserve">#HealthyStartsHere (#LaSaludEmpiezaAquí) #StartWithWIC (#EmpezarEnWIC) </w:t>
      </w:r>
    </w:p>
    <w:p w14:paraId="00000087" w14:textId="77777777" w:rsidR="00B26655" w:rsidRDefault="00B26655">
      <w:pPr>
        <w:ind w:left="720"/>
      </w:pPr>
    </w:p>
    <w:p w14:paraId="00000088" w14:textId="77777777" w:rsidR="00B26655" w:rsidRDefault="00000000">
      <w:pPr>
        <w:ind w:left="720"/>
        <w:rPr>
          <w:b/>
          <w:bCs/>
        </w:rPr>
      </w:pPr>
      <w:r>
        <w:rPr>
          <w:b/>
          <w:lang w:bidi="es-US"/>
        </w:rPr>
        <w:t>Texto alternativo:</w:t>
      </w:r>
      <w:r>
        <w:rPr>
          <w:lang w:bidi="es-US"/>
        </w:rPr>
        <w:t xml:space="preserve"> Una persona embarazada, sonriendo con sus manos apoyadas en su vientre, con un ícono de corazón rojo de WIC asomándose en el fondo. </w:t>
      </w:r>
    </w:p>
    <w:p w14:paraId="00000089" w14:textId="77777777" w:rsidR="00B26655" w:rsidRDefault="00B26655">
      <w:pPr>
        <w:ind w:left="720"/>
        <w:rPr>
          <w:b/>
          <w:bCs/>
        </w:rPr>
      </w:pPr>
    </w:p>
    <w:p w14:paraId="6E94F8FE" w14:textId="77777777" w:rsidR="001F664C" w:rsidRDefault="001F664C" w:rsidP="001F664C">
      <w:pPr>
        <w:numPr>
          <w:ilvl w:val="0"/>
          <w:numId w:val="2"/>
        </w:numPr>
        <w:rPr>
          <w:b/>
          <w:bCs/>
        </w:rPr>
      </w:pPr>
      <w:r>
        <w:rPr>
          <w:b/>
          <w:bCs/>
        </w:rPr>
        <w:t>Food Access across the US: WIC and Community Resources</w:t>
      </w:r>
    </w:p>
    <w:p w14:paraId="0000008B" w14:textId="77777777" w:rsidR="00B26655" w:rsidRDefault="00B26655">
      <w:pPr>
        <w:ind w:left="720"/>
        <w:rPr>
          <w:b/>
          <w:bCs/>
        </w:rPr>
      </w:pPr>
    </w:p>
    <w:p w14:paraId="0000008C" w14:textId="77777777" w:rsidR="00B26655" w:rsidRDefault="00000000">
      <w:pPr>
        <w:ind w:left="720"/>
      </w:pPr>
      <w:r>
        <w:rPr>
          <w:lang w:bidi="es-US"/>
        </w:rPr>
        <w:t>WIC está dedicado a apoyar a su familia con alimentos saludables y educación nutricional. 🍳 🥗 💖 Si su familia necesita más apoyo para acceder a alimentos, ¡su comunidad tiene recursos para usted!</w:t>
      </w:r>
    </w:p>
    <w:p w14:paraId="0000008D" w14:textId="77777777" w:rsidR="00B26655" w:rsidRDefault="00B26655">
      <w:pPr>
        <w:ind w:left="720"/>
      </w:pPr>
    </w:p>
    <w:p w14:paraId="0000008E" w14:textId="77777777" w:rsidR="00B26655" w:rsidRDefault="00000000">
      <w:pPr>
        <w:ind w:left="720"/>
      </w:pPr>
      <w:r>
        <w:rPr>
          <w:lang w:bidi="es-US"/>
        </w:rPr>
        <w:t xml:space="preserve">Obtenga más información sobre WIC y otros programas nutricionales federales o comunitarios para los que su familia podría ser elegible: </w:t>
      </w:r>
      <w:hyperlink r:id="rId17">
        <w:r w:rsidR="00B26655">
          <w:rPr>
            <w:color w:val="1155CC"/>
            <w:u w:val="single"/>
            <w:lang w:bidi="es-US"/>
          </w:rPr>
          <w:t>https://signupwic.com/news/food-access-across-the-us-wic-and-community-resources</w:t>
        </w:r>
      </w:hyperlink>
      <w:r>
        <w:rPr>
          <w:lang w:bidi="es-US"/>
        </w:rPr>
        <w:t xml:space="preserve"> </w:t>
      </w:r>
    </w:p>
    <w:p w14:paraId="0000008F" w14:textId="77777777" w:rsidR="00B26655" w:rsidRDefault="00B26655">
      <w:pPr>
        <w:ind w:left="720"/>
      </w:pPr>
    </w:p>
    <w:p w14:paraId="00000090" w14:textId="77777777" w:rsidR="00B26655" w:rsidRDefault="00000000">
      <w:pPr>
        <w:ind w:left="720"/>
      </w:pPr>
      <w:r>
        <w:rPr>
          <w:lang w:bidi="es-US"/>
        </w:rPr>
        <w:t>#HealthyStartsHere (#LaSaludEmpiezaAquí) #FoodAccess (#AccesoAlimentos) #Nutrition (#Nutrición)</w:t>
      </w:r>
    </w:p>
    <w:p w14:paraId="00000091" w14:textId="77777777" w:rsidR="00B26655" w:rsidRDefault="00B26655">
      <w:pPr>
        <w:ind w:left="720"/>
      </w:pPr>
    </w:p>
    <w:p w14:paraId="00000092" w14:textId="77777777" w:rsidR="00B26655" w:rsidRDefault="00000000">
      <w:pPr>
        <w:ind w:left="720"/>
      </w:pPr>
      <w:r>
        <w:rPr>
          <w:b/>
          <w:lang w:bidi="es-US"/>
        </w:rPr>
        <w:t>Texto alternativo:</w:t>
      </w:r>
      <w:r>
        <w:rPr>
          <w:lang w:bidi="es-US"/>
        </w:rPr>
        <w:t xml:space="preserve"> Una foto de una familia con niños pequeños comprando alimentos en el supermercado con texto a continuación que dice: “Nueva publicación del blog”, y texto de encabezado en la parte inferior que dice: “Acceso a alimentos en todo EE. UU.: WIC y recursos comunitarios”. </w:t>
      </w:r>
    </w:p>
    <w:sectPr w:rsidR="00B26655">
      <w:headerReference w:type="even" r:id="rId18"/>
      <w:headerReference w:type="default" r:id="rId19"/>
      <w:footerReference w:type="even" r:id="rId20"/>
      <w:footerReference w:type="default" r:id="rId21"/>
      <w:headerReference w:type="first" r:id="rId22"/>
      <w:footerReference w:type="first" r:id="rId23"/>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95227" w14:textId="77777777" w:rsidR="000E5C24" w:rsidRDefault="000E5C24" w:rsidP="001F664C">
      <w:pPr>
        <w:spacing w:line="240" w:lineRule="auto"/>
      </w:pPr>
      <w:r>
        <w:separator/>
      </w:r>
    </w:p>
  </w:endnote>
  <w:endnote w:type="continuationSeparator" w:id="0">
    <w:p w14:paraId="52D9E709" w14:textId="77777777" w:rsidR="000E5C24" w:rsidRDefault="000E5C24" w:rsidP="001F6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13DEF67-0BC7-6947-BC81-A69D0DB10C27}"/>
  </w:font>
  <w:font w:name="Arial">
    <w:panose1 w:val="020B0604020202020204"/>
    <w:charset w:val="00"/>
    <w:family w:val="swiss"/>
    <w:pitch w:val="variable"/>
    <w:sig w:usb0="E0002AFF" w:usb1="C0007843" w:usb2="00000009" w:usb3="00000000" w:csb0="000001FF" w:csb1="00000000"/>
    <w:embedRegular r:id="rId2" w:fontKey="{574FFF97-2232-844E-80F3-8EAE88C090A3}"/>
    <w:embedBold r:id="rId3" w:fontKey="{F424CE1D-6338-A240-985F-9920A31AA234}"/>
    <w:embedItalic r:id="rId4" w:fontKey="{2437CECA-277E-A34D-A19B-DE19E38EB9D5}"/>
    <w:embedBoldItalic r:id="rId5" w:fontKey="{AAE214CC-DB69-E044-81D6-FD3B1E556D37}"/>
  </w:font>
  <w:font w:name="Arial Unicode MS">
    <w:panose1 w:val="020B0604020202020204"/>
    <w:charset w:val="80"/>
    <w:family w:val="swiss"/>
    <w:pitch w:val="variable"/>
    <w:sig w:usb0="F7FFAFFF" w:usb1="E9DFFFFF" w:usb2="0000003F" w:usb3="00000000" w:csb0="003F01FF" w:csb1="00000000"/>
    <w:embedRegular r:id="rId6" w:subsetted="1" w:fontKey="{43E64E2A-5386-D84B-AFD3-454672EC6EEB}"/>
  </w:font>
  <w:font w:name="Calibri">
    <w:panose1 w:val="020F0502020204030204"/>
    <w:charset w:val="00"/>
    <w:family w:val="swiss"/>
    <w:pitch w:val="variable"/>
    <w:sig w:usb0="E4002EFF" w:usb1="C200247B" w:usb2="00000009" w:usb3="00000000" w:csb0="000001FF" w:csb1="00000000"/>
    <w:embedRegular r:id="rId7" w:fontKey="{9485D0C7-242F-A342-A773-04B970C776DF}"/>
  </w:font>
  <w:font w:name="Cambria">
    <w:panose1 w:val="02040503050406030204"/>
    <w:charset w:val="00"/>
    <w:family w:val="roman"/>
    <w:pitch w:val="variable"/>
    <w:sig w:usb0="E00006FF" w:usb1="420024FF" w:usb2="02000000" w:usb3="00000000" w:csb0="0000019F" w:csb1="00000000"/>
    <w:embedRegular r:id="rId8" w:fontKey="{2A8482E7-6A16-9541-9A98-5706A0C38D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8814" w14:textId="77777777" w:rsidR="001F664C" w:rsidRDefault="001F6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0575" w14:textId="77777777" w:rsidR="001F664C" w:rsidRDefault="001F6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36A5" w14:textId="77777777" w:rsidR="001F664C" w:rsidRDefault="001F6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B982" w14:textId="77777777" w:rsidR="000E5C24" w:rsidRDefault="000E5C24" w:rsidP="001F664C">
      <w:pPr>
        <w:spacing w:line="240" w:lineRule="auto"/>
      </w:pPr>
      <w:r>
        <w:separator/>
      </w:r>
    </w:p>
  </w:footnote>
  <w:footnote w:type="continuationSeparator" w:id="0">
    <w:p w14:paraId="427429B1" w14:textId="77777777" w:rsidR="000E5C24" w:rsidRDefault="000E5C24" w:rsidP="001F66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076B" w14:textId="77777777" w:rsidR="001F664C" w:rsidRDefault="001F6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E188" w14:textId="77777777" w:rsidR="001F664C" w:rsidRDefault="001F6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0C43" w14:textId="77777777" w:rsidR="001F664C" w:rsidRDefault="001F6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62B0F"/>
    <w:multiLevelType w:val="multilevel"/>
    <w:tmpl w:val="DE3A0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D812C15"/>
    <w:multiLevelType w:val="multilevel"/>
    <w:tmpl w:val="D2A22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08709242">
    <w:abstractNumId w:val="0"/>
  </w:num>
  <w:num w:numId="2" w16cid:durableId="960959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655"/>
    <w:rsid w:val="000038FF"/>
    <w:rsid w:val="000E5C24"/>
    <w:rsid w:val="001F664C"/>
    <w:rsid w:val="005F483C"/>
    <w:rsid w:val="00B26655"/>
    <w:rsid w:val="00E01BA2"/>
    <w:rsid w:val="00EB4E88"/>
    <w:rsid w:val="00FA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C0B2"/>
  <w15:docId w15:val="{E8E77277-FF22-4B12-9B3F-894AB521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A4531"/>
    <w:rPr>
      <w:color w:val="0000FF" w:themeColor="hyperlink"/>
      <w:u w:val="single"/>
    </w:rPr>
  </w:style>
  <w:style w:type="character" w:styleId="UnresolvedMention">
    <w:name w:val="Unresolved Mention"/>
    <w:basedOn w:val="DefaultParagraphFont"/>
    <w:uiPriority w:val="99"/>
    <w:semiHidden/>
    <w:unhideWhenUsed/>
    <w:rsid w:val="00FA4531"/>
    <w:rPr>
      <w:color w:val="605E5C"/>
      <w:shd w:val="clear" w:color="auto" w:fill="E1DFDD"/>
    </w:rPr>
  </w:style>
  <w:style w:type="character" w:styleId="FollowedHyperlink">
    <w:name w:val="FollowedHyperlink"/>
    <w:basedOn w:val="DefaultParagraphFont"/>
    <w:uiPriority w:val="99"/>
    <w:semiHidden/>
    <w:unhideWhenUsed/>
    <w:rsid w:val="00FA4531"/>
    <w:rPr>
      <w:color w:val="800080" w:themeColor="followedHyperlink"/>
      <w:u w:val="single"/>
    </w:rPr>
  </w:style>
  <w:style w:type="paragraph" w:styleId="Header">
    <w:name w:val="header"/>
    <w:basedOn w:val="Normal"/>
    <w:link w:val="HeaderChar"/>
    <w:uiPriority w:val="99"/>
    <w:unhideWhenUsed/>
    <w:rsid w:val="001F664C"/>
    <w:pPr>
      <w:tabs>
        <w:tab w:val="center" w:pos="4680"/>
        <w:tab w:val="right" w:pos="9360"/>
      </w:tabs>
      <w:spacing w:line="240" w:lineRule="auto"/>
    </w:pPr>
  </w:style>
  <w:style w:type="character" w:customStyle="1" w:styleId="HeaderChar">
    <w:name w:val="Header Char"/>
    <w:basedOn w:val="DefaultParagraphFont"/>
    <w:link w:val="Header"/>
    <w:uiPriority w:val="99"/>
    <w:rsid w:val="001F664C"/>
  </w:style>
  <w:style w:type="paragraph" w:styleId="Footer">
    <w:name w:val="footer"/>
    <w:basedOn w:val="Normal"/>
    <w:link w:val="FooterChar"/>
    <w:uiPriority w:val="99"/>
    <w:unhideWhenUsed/>
    <w:rsid w:val="001F664C"/>
    <w:pPr>
      <w:tabs>
        <w:tab w:val="center" w:pos="4680"/>
        <w:tab w:val="right" w:pos="9360"/>
      </w:tabs>
      <w:spacing w:line="240" w:lineRule="auto"/>
    </w:pPr>
  </w:style>
  <w:style w:type="character" w:customStyle="1" w:styleId="FooterChar">
    <w:name w:val="Footer Char"/>
    <w:basedOn w:val="DefaultParagraphFont"/>
    <w:link w:val="Footer"/>
    <w:uiPriority w:val="99"/>
    <w:rsid w:val="001F6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ignupwic.com/es" TargetMode="External"/><Relationship Id="rId13" Type="http://schemas.openxmlformats.org/officeDocument/2006/relationships/hyperlink" Target="https://signupwic.com/es/find-a-clini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campaign@nwica.org" TargetMode="External"/><Relationship Id="rId12" Type="http://schemas.openxmlformats.org/officeDocument/2006/relationships/hyperlink" Target="http://www.signupwic.com/es" TargetMode="External"/><Relationship Id="rId17" Type="http://schemas.openxmlformats.org/officeDocument/2006/relationships/hyperlink" Target="https://signupwic.com/news/food-access-across-the-us-wic-and-community-resourc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ignupwic.com/es/get-starte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ychildren.org/spanish/family-life/media/paginas/helping-kids-thrive-in-a-digital-world-aap-policy-explained.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ignupwic.com/es/find-a-clinic" TargetMode="External"/><Relationship Id="rId23" Type="http://schemas.openxmlformats.org/officeDocument/2006/relationships/footer" Target="footer3.xml"/><Relationship Id="rId10" Type="http://schemas.openxmlformats.org/officeDocument/2006/relationships/hyperlink" Target="http://www.signupwic.com/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signupwic.com/news/wic-101-food-benefits-nutrition" TargetMode="External"/><Relationship Id="rId14" Type="http://schemas.openxmlformats.org/officeDocument/2006/relationships/hyperlink" Target="https://www.healthychildren.org/spanish/safety-prevention/at-play/paginas/sun-safety.aspx"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2043</Words>
  <Characters>11136</Characters>
  <Application>Microsoft Office Word</Application>
  <DocSecurity>0</DocSecurity>
  <Lines>285</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Mariah Cowsert</cp:lastModifiedBy>
  <cp:revision>2</cp:revision>
  <dcterms:created xsi:type="dcterms:W3CDTF">2026-05-21T20:23:00Z</dcterms:created>
  <dcterms:modified xsi:type="dcterms:W3CDTF">2026-05-21T20:23:00Z</dcterms:modified>
</cp:coreProperties>
</file>